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F9B8C7" w14:textId="77777777" w:rsidR="0031610C" w:rsidRDefault="00D4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COVID-19 Learning Plan</w:t>
      </w:r>
    </w:p>
    <w:p w14:paraId="648D29C6" w14:textId="77777777" w:rsidR="0031610C" w:rsidRDefault="00D4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Reconfirmation Meeting</w:t>
      </w:r>
    </w:p>
    <w:p w14:paraId="16888166" w14:textId="77777777" w:rsidR="0031610C" w:rsidRDefault="00D4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Required 30 Days After Initial Plan Approval and Every Month Thereafter</w:t>
      </w:r>
    </w:p>
    <w:p w14:paraId="0DD8F22F" w14:textId="77777777" w:rsidR="0031610C" w:rsidRDefault="0031610C">
      <w:pPr>
        <w:rPr>
          <w:b/>
          <w:sz w:val="28"/>
          <w:szCs w:val="28"/>
        </w:rPr>
      </w:pPr>
    </w:p>
    <w:p w14:paraId="56CFBD87" w14:textId="77777777" w:rsidR="0031610C" w:rsidRDefault="00D45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7AA6D6AE" w14:textId="77777777" w:rsidR="0031610C" w:rsidRDefault="00D45A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Reconfirm how instruction is going to be delivered during the 20/21 school year</w:t>
      </w:r>
    </w:p>
    <w:p w14:paraId="6D86CDF7" w14:textId="77777777" w:rsidR="0031610C" w:rsidRDefault="00D45A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comments from parents and/or guardians on the Extended Learning Plan</w:t>
      </w:r>
    </w:p>
    <w:p w14:paraId="67986734" w14:textId="77777777" w:rsidR="0031610C" w:rsidRDefault="00D45A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weekly 2-way interaction rates</w:t>
      </w:r>
    </w:p>
    <w:p w14:paraId="5CBC1413" w14:textId="77777777" w:rsidR="0031610C" w:rsidRDefault="0031610C">
      <w:pPr>
        <w:rPr>
          <w:b/>
          <w:sz w:val="28"/>
          <w:szCs w:val="28"/>
        </w:rPr>
      </w:pPr>
    </w:p>
    <w:p w14:paraId="365B031B" w14:textId="387CFFF5" w:rsidR="0031610C" w:rsidRDefault="00D45AAD">
      <w:pPr>
        <w:rPr>
          <w:b/>
          <w:sz w:val="28"/>
          <w:szCs w:val="28"/>
          <w:shd w:val="clear" w:color="auto" w:fill="FFF2CC"/>
        </w:rPr>
      </w:pPr>
      <w:r>
        <w:rPr>
          <w:b/>
          <w:sz w:val="28"/>
          <w:szCs w:val="28"/>
        </w:rPr>
        <w:t xml:space="preserve">Reconfirmation Meeting for </w:t>
      </w:r>
      <w:r w:rsidR="007021ED">
        <w:rPr>
          <w:b/>
          <w:sz w:val="28"/>
          <w:szCs w:val="28"/>
          <w:shd w:val="clear" w:color="auto" w:fill="FFF2CC"/>
        </w:rPr>
        <w:t xml:space="preserve">December </w:t>
      </w:r>
      <w:r w:rsidR="00454F13">
        <w:rPr>
          <w:b/>
          <w:sz w:val="28"/>
          <w:szCs w:val="28"/>
          <w:shd w:val="clear" w:color="auto" w:fill="FFF2CC"/>
        </w:rPr>
        <w:t>2020</w:t>
      </w:r>
    </w:p>
    <w:tbl>
      <w:tblPr>
        <w:tblStyle w:val="a"/>
        <w:tblW w:w="11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0"/>
      </w:tblGrid>
      <w:tr w:rsidR="00454F13" w14:paraId="0C8ECE04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F35B" w14:textId="3EAD1EEE" w:rsidR="00454F13" w:rsidRDefault="00454F13" w:rsidP="00454F13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 xml:space="preserve">Currently, Blended Learning Academies has opened school with instruction being delivered 100% virtually.  Students that have been identified in need of additional support are seen 1:1 in person by appointment and / or 1:1 virtually through Zoom.  We will continue to evaluate effectiveness as a staff and with the Board of Education every 30 days.  </w:t>
            </w:r>
          </w:p>
        </w:tc>
      </w:tr>
      <w:tr w:rsidR="00454F13" w14:paraId="664901B3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2EC4" w14:textId="77777777" w:rsidR="00454F13" w:rsidRDefault="00454F13" w:rsidP="00454F1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54F13" w14:paraId="0FA5814F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5A49" w14:textId="3FBF8417" w:rsidR="00454F13" w:rsidRDefault="00454F13" w:rsidP="00454F13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Reconfirm whether or not the district is offering higher levels of in-person instruction for English language learners, special education students, or other special populations:  We continue to provide 1:1 individualized in person/zoom meetings to support all students, along with those with an Individualized Educational Plan etc.</w:t>
            </w:r>
          </w:p>
        </w:tc>
      </w:tr>
      <w:tr w:rsidR="00454F13" w14:paraId="171136C8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69E4" w14:textId="77777777" w:rsidR="00454F13" w:rsidRDefault="00454F13" w:rsidP="00454F1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295065" w14:paraId="4F2C776C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E600" w14:textId="010A56CE" w:rsidR="00295065" w:rsidRDefault="00295065" w:rsidP="00295065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Document Public Comments:  Currently, there are no public comments </w:t>
            </w:r>
          </w:p>
        </w:tc>
      </w:tr>
      <w:tr w:rsidR="00295065" w14:paraId="59A7CF04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3FE3" w14:textId="77777777" w:rsidR="00295065" w:rsidRDefault="00295065" w:rsidP="00295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Weekly 2-Way Interaction Rates</w:t>
            </w:r>
          </w:p>
          <w:tbl>
            <w:tblPr>
              <w:tblW w:w="107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8760"/>
            </w:tblGrid>
            <w:tr w:rsidR="00295065" w14:paraId="30428DFC" w14:textId="77777777" w:rsidTr="00D53FD7"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CDE2CC" w14:textId="3D2666F3" w:rsidR="00295065" w:rsidRDefault="007021ED" w:rsidP="00295065">
                  <w:pPr>
                    <w:widowControl w:val="0"/>
                    <w:spacing w:line="240" w:lineRule="auto"/>
                    <w:rPr>
                      <w:b/>
                      <w:sz w:val="28"/>
                      <w:szCs w:val="28"/>
                      <w:shd w:val="clear" w:color="auto" w:fill="FFF2CC"/>
                    </w:rPr>
                  </w:pPr>
                  <w:r>
                    <w:rPr>
                      <w:b/>
                      <w:sz w:val="28"/>
                      <w:szCs w:val="28"/>
                      <w:shd w:val="clear" w:color="auto" w:fill="FFF2CC"/>
                    </w:rPr>
                    <w:t>November 2020</w:t>
                  </w:r>
                </w:p>
              </w:tc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828559" w14:textId="77777777" w:rsidR="00295065" w:rsidRDefault="00295065" w:rsidP="00295065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All Students</w:t>
                  </w:r>
                  <w:r>
                    <w:rPr>
                      <w:sz w:val="28"/>
                      <w:szCs w:val="28"/>
                    </w:rPr>
                    <w:t xml:space="preserve"> (percentage of all students who received (2) 2-way interactions each week)</w:t>
                  </w:r>
                </w:p>
              </w:tc>
            </w:tr>
            <w:tr w:rsidR="00295065" w14:paraId="77A1B421" w14:textId="77777777" w:rsidTr="00D53FD7"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4DD08C" w14:textId="2F5BE102" w:rsidR="00295065" w:rsidRDefault="007021ED" w:rsidP="00295065">
                  <w:pPr>
                    <w:widowControl w:val="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11/2-6</w:t>
                  </w:r>
                </w:p>
              </w:tc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462FBA" w14:textId="77777777" w:rsidR="00295065" w:rsidRDefault="00295065" w:rsidP="00295065">
                  <w:pPr>
                    <w:widowControl w:val="0"/>
                    <w:spacing w:line="240" w:lineRule="auto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100%</w:t>
                  </w:r>
                </w:p>
              </w:tc>
            </w:tr>
            <w:tr w:rsidR="00295065" w14:paraId="4E037FB2" w14:textId="77777777" w:rsidTr="00D53FD7"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8853B9" w14:textId="602E7C1A" w:rsidR="00295065" w:rsidRDefault="007021ED" w:rsidP="00295065">
                  <w:pPr>
                    <w:widowControl w:val="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11/9-13</w:t>
                  </w:r>
                </w:p>
              </w:tc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008BE4" w14:textId="77777777" w:rsidR="00295065" w:rsidRDefault="00295065" w:rsidP="00295065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</w:tr>
            <w:tr w:rsidR="00295065" w14:paraId="7640CB31" w14:textId="77777777" w:rsidTr="00D53FD7"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46AFA5" w14:textId="5539AED8" w:rsidR="00295065" w:rsidRDefault="007021ED" w:rsidP="00295065">
                  <w:pPr>
                    <w:widowControl w:val="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11/16-20</w:t>
                  </w:r>
                </w:p>
              </w:tc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CD40EE" w14:textId="77777777" w:rsidR="00295065" w:rsidRDefault="00295065" w:rsidP="00295065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</w:tr>
            <w:tr w:rsidR="00295065" w14:paraId="43FA5585" w14:textId="77777777" w:rsidTr="00D53FD7"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C003D3" w14:textId="0725BB28" w:rsidR="00295065" w:rsidRDefault="007021ED" w:rsidP="00295065">
                  <w:pPr>
                    <w:widowControl w:val="0"/>
                    <w:spacing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11/23-27</w:t>
                  </w:r>
                </w:p>
              </w:tc>
              <w:tc>
                <w:tcPr>
                  <w:tcW w:w="8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5F7438" w14:textId="77777777" w:rsidR="00295065" w:rsidRDefault="00295065" w:rsidP="00295065">
                  <w:pPr>
                    <w:widowControl w:val="0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100%</w:t>
                  </w:r>
                </w:p>
              </w:tc>
            </w:tr>
          </w:tbl>
          <w:p w14:paraId="75AFAC99" w14:textId="77777777" w:rsidR="00295065" w:rsidRDefault="00295065" w:rsidP="00295065">
            <w:pPr>
              <w:rPr>
                <w:b/>
                <w:sz w:val="28"/>
                <w:szCs w:val="28"/>
              </w:rPr>
            </w:pPr>
          </w:p>
          <w:p w14:paraId="0DFDB8D0" w14:textId="77777777" w:rsidR="00295065" w:rsidRDefault="00295065" w:rsidP="0029506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295065" w14:paraId="7AAB6352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2F9F0" w14:textId="313B4331" w:rsidR="00295065" w:rsidRDefault="00295065" w:rsidP="0029506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95065" w14:paraId="68CC2E6F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39CD" w14:textId="77777777" w:rsidR="00295065" w:rsidRDefault="00295065" w:rsidP="0029506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295065" w14:paraId="303D46FD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44AB" w14:textId="04B0BDF5" w:rsidR="00295065" w:rsidRDefault="00295065" w:rsidP="00295065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95065" w14:paraId="59374860" w14:textId="77777777" w:rsidTr="00295065">
        <w:trPr>
          <w:trHeight w:val="480"/>
        </w:trPr>
        <w:tc>
          <w:tcPr>
            <w:tcW w:w="1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1CEB" w14:textId="77777777" w:rsidR="00295065" w:rsidRDefault="00295065" w:rsidP="0029506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8E05F05" w14:textId="77777777" w:rsidR="0031610C" w:rsidRDefault="0031610C">
      <w:pPr>
        <w:rPr>
          <w:b/>
          <w:sz w:val="28"/>
          <w:szCs w:val="28"/>
        </w:rPr>
      </w:pPr>
    </w:p>
    <w:p w14:paraId="749F4AF1" w14:textId="77777777" w:rsidR="0031610C" w:rsidRDefault="0031610C">
      <w:pPr>
        <w:rPr>
          <w:b/>
          <w:sz w:val="28"/>
          <w:szCs w:val="28"/>
        </w:rPr>
      </w:pPr>
    </w:p>
    <w:p w14:paraId="0D2378C0" w14:textId="77777777" w:rsidR="00454F13" w:rsidRDefault="00454F13">
      <w:pPr>
        <w:jc w:val="center"/>
        <w:rPr>
          <w:b/>
          <w:sz w:val="26"/>
          <w:szCs w:val="26"/>
        </w:rPr>
      </w:pPr>
    </w:p>
    <w:p w14:paraId="2C92ECF4" w14:textId="77777777" w:rsidR="00454F13" w:rsidRDefault="00454F13">
      <w:pPr>
        <w:jc w:val="center"/>
        <w:rPr>
          <w:b/>
          <w:sz w:val="26"/>
          <w:szCs w:val="26"/>
        </w:rPr>
      </w:pPr>
    </w:p>
    <w:p w14:paraId="5DED2847" w14:textId="77777777" w:rsidR="00454F13" w:rsidRDefault="00454F13">
      <w:pPr>
        <w:jc w:val="center"/>
        <w:rPr>
          <w:b/>
          <w:sz w:val="26"/>
          <w:szCs w:val="26"/>
        </w:rPr>
      </w:pPr>
    </w:p>
    <w:p w14:paraId="1C9ECD89" w14:textId="77777777" w:rsidR="00454F13" w:rsidRDefault="00454F13">
      <w:pPr>
        <w:jc w:val="center"/>
        <w:rPr>
          <w:b/>
          <w:sz w:val="26"/>
          <w:szCs w:val="26"/>
        </w:rPr>
      </w:pPr>
    </w:p>
    <w:p w14:paraId="0FCA115A" w14:textId="77777777" w:rsidR="00454F13" w:rsidRDefault="00454F13">
      <w:pPr>
        <w:jc w:val="center"/>
        <w:rPr>
          <w:b/>
          <w:sz w:val="26"/>
          <w:szCs w:val="26"/>
        </w:rPr>
      </w:pPr>
    </w:p>
    <w:p w14:paraId="1C0D5A16" w14:textId="77777777" w:rsidR="00454F13" w:rsidRDefault="00454F13">
      <w:pPr>
        <w:jc w:val="center"/>
        <w:rPr>
          <w:b/>
          <w:sz w:val="26"/>
          <w:szCs w:val="26"/>
        </w:rPr>
      </w:pPr>
    </w:p>
    <w:p w14:paraId="5B08F3FC" w14:textId="77777777" w:rsidR="00454F13" w:rsidRDefault="00454F13">
      <w:pPr>
        <w:jc w:val="center"/>
        <w:rPr>
          <w:b/>
          <w:sz w:val="26"/>
          <w:szCs w:val="26"/>
        </w:rPr>
      </w:pPr>
    </w:p>
    <w:p w14:paraId="63542EF6" w14:textId="77777777" w:rsidR="00454F13" w:rsidRDefault="00454F13">
      <w:pPr>
        <w:jc w:val="center"/>
        <w:rPr>
          <w:b/>
          <w:sz w:val="26"/>
          <w:szCs w:val="26"/>
        </w:rPr>
      </w:pPr>
    </w:p>
    <w:p w14:paraId="5502C8DE" w14:textId="77777777" w:rsidR="00454F13" w:rsidRDefault="00454F13">
      <w:pPr>
        <w:jc w:val="center"/>
        <w:rPr>
          <w:b/>
          <w:sz w:val="26"/>
          <w:szCs w:val="26"/>
        </w:rPr>
      </w:pPr>
    </w:p>
    <w:p w14:paraId="5AA0FEC2" w14:textId="77777777" w:rsidR="00454F13" w:rsidRDefault="00454F13">
      <w:pPr>
        <w:jc w:val="center"/>
        <w:rPr>
          <w:b/>
          <w:sz w:val="26"/>
          <w:szCs w:val="26"/>
        </w:rPr>
      </w:pPr>
    </w:p>
    <w:p w14:paraId="3AF26073" w14:textId="77777777" w:rsidR="00454F13" w:rsidRDefault="00454F13">
      <w:pPr>
        <w:jc w:val="center"/>
        <w:rPr>
          <w:b/>
          <w:sz w:val="26"/>
          <w:szCs w:val="26"/>
        </w:rPr>
      </w:pPr>
    </w:p>
    <w:p w14:paraId="42AB9F1C" w14:textId="77777777" w:rsidR="00454F13" w:rsidRDefault="00454F13">
      <w:pPr>
        <w:jc w:val="center"/>
        <w:rPr>
          <w:b/>
          <w:sz w:val="26"/>
          <w:szCs w:val="26"/>
        </w:rPr>
      </w:pPr>
    </w:p>
    <w:p w14:paraId="24DC06C4" w14:textId="77777777" w:rsidR="00454F13" w:rsidRDefault="00454F13">
      <w:pPr>
        <w:jc w:val="center"/>
        <w:rPr>
          <w:b/>
          <w:sz w:val="26"/>
          <w:szCs w:val="26"/>
        </w:rPr>
      </w:pPr>
    </w:p>
    <w:p w14:paraId="15DF4724" w14:textId="77777777" w:rsidR="00454F13" w:rsidRDefault="00454F13">
      <w:pPr>
        <w:jc w:val="center"/>
        <w:rPr>
          <w:b/>
          <w:sz w:val="26"/>
          <w:szCs w:val="26"/>
        </w:rPr>
      </w:pPr>
    </w:p>
    <w:p w14:paraId="1E9C7DA3" w14:textId="77777777" w:rsidR="00454F13" w:rsidRDefault="00454F13">
      <w:pPr>
        <w:jc w:val="center"/>
        <w:rPr>
          <w:b/>
          <w:sz w:val="26"/>
          <w:szCs w:val="26"/>
        </w:rPr>
      </w:pPr>
    </w:p>
    <w:p w14:paraId="5187BA92" w14:textId="77777777" w:rsidR="00454F13" w:rsidRDefault="00454F13">
      <w:pPr>
        <w:jc w:val="center"/>
        <w:rPr>
          <w:b/>
          <w:sz w:val="26"/>
          <w:szCs w:val="26"/>
        </w:rPr>
      </w:pPr>
    </w:p>
    <w:p w14:paraId="1EAC89FF" w14:textId="77777777" w:rsidR="00454F13" w:rsidRDefault="00454F13">
      <w:pPr>
        <w:jc w:val="center"/>
        <w:rPr>
          <w:b/>
          <w:sz w:val="26"/>
          <w:szCs w:val="26"/>
        </w:rPr>
      </w:pPr>
    </w:p>
    <w:p w14:paraId="3A24EEFB" w14:textId="77777777" w:rsidR="00454F13" w:rsidRDefault="00454F13">
      <w:pPr>
        <w:jc w:val="center"/>
        <w:rPr>
          <w:b/>
          <w:sz w:val="26"/>
          <w:szCs w:val="26"/>
        </w:rPr>
      </w:pPr>
    </w:p>
    <w:p w14:paraId="77BEC578" w14:textId="77777777" w:rsidR="00454F13" w:rsidRDefault="00454F13">
      <w:pPr>
        <w:jc w:val="center"/>
        <w:rPr>
          <w:b/>
          <w:sz w:val="26"/>
          <w:szCs w:val="26"/>
        </w:rPr>
      </w:pPr>
    </w:p>
    <w:p w14:paraId="633C1EA2" w14:textId="77777777" w:rsidR="00454F13" w:rsidRDefault="00454F13">
      <w:pPr>
        <w:jc w:val="center"/>
        <w:rPr>
          <w:b/>
          <w:sz w:val="26"/>
          <w:szCs w:val="26"/>
        </w:rPr>
      </w:pPr>
    </w:p>
    <w:p w14:paraId="2CFC1517" w14:textId="77777777" w:rsidR="00454F13" w:rsidRDefault="00454F13">
      <w:pPr>
        <w:jc w:val="center"/>
        <w:rPr>
          <w:b/>
          <w:sz w:val="26"/>
          <w:szCs w:val="26"/>
        </w:rPr>
      </w:pPr>
    </w:p>
    <w:p w14:paraId="702911B3" w14:textId="77777777" w:rsidR="00454F13" w:rsidRDefault="00454F13">
      <w:pPr>
        <w:jc w:val="center"/>
        <w:rPr>
          <w:b/>
          <w:sz w:val="26"/>
          <w:szCs w:val="26"/>
        </w:rPr>
      </w:pPr>
    </w:p>
    <w:p w14:paraId="7248ED93" w14:textId="77777777" w:rsidR="00454F13" w:rsidRDefault="00454F13">
      <w:pPr>
        <w:jc w:val="center"/>
        <w:rPr>
          <w:b/>
          <w:sz w:val="26"/>
          <w:szCs w:val="26"/>
        </w:rPr>
      </w:pPr>
    </w:p>
    <w:p w14:paraId="0E1FF7B3" w14:textId="77777777" w:rsidR="00454F13" w:rsidRDefault="00454F13">
      <w:pPr>
        <w:jc w:val="center"/>
        <w:rPr>
          <w:b/>
          <w:sz w:val="26"/>
          <w:szCs w:val="26"/>
        </w:rPr>
      </w:pPr>
    </w:p>
    <w:p w14:paraId="4EE80E24" w14:textId="77777777" w:rsidR="00454F13" w:rsidRDefault="00454F13">
      <w:pPr>
        <w:jc w:val="center"/>
        <w:rPr>
          <w:b/>
          <w:sz w:val="26"/>
          <w:szCs w:val="26"/>
        </w:rPr>
      </w:pPr>
    </w:p>
    <w:p w14:paraId="5D629A7E" w14:textId="77777777" w:rsidR="00454F13" w:rsidRDefault="00454F13">
      <w:pPr>
        <w:jc w:val="center"/>
        <w:rPr>
          <w:b/>
          <w:sz w:val="26"/>
          <w:szCs w:val="26"/>
        </w:rPr>
      </w:pPr>
    </w:p>
    <w:p w14:paraId="3075E71B" w14:textId="77777777" w:rsidR="00454F13" w:rsidRDefault="00454F13">
      <w:pPr>
        <w:jc w:val="center"/>
        <w:rPr>
          <w:b/>
          <w:sz w:val="26"/>
          <w:szCs w:val="26"/>
        </w:rPr>
      </w:pPr>
    </w:p>
    <w:p w14:paraId="5EACF84B" w14:textId="77777777" w:rsidR="00454F13" w:rsidRDefault="00454F13">
      <w:pPr>
        <w:jc w:val="center"/>
        <w:rPr>
          <w:b/>
          <w:sz w:val="26"/>
          <w:szCs w:val="26"/>
        </w:rPr>
      </w:pPr>
    </w:p>
    <w:p w14:paraId="17BC69AF" w14:textId="77777777" w:rsidR="00454F13" w:rsidRDefault="00454F13">
      <w:pPr>
        <w:jc w:val="center"/>
        <w:rPr>
          <w:b/>
          <w:sz w:val="26"/>
          <w:szCs w:val="26"/>
        </w:rPr>
      </w:pPr>
    </w:p>
    <w:p w14:paraId="180176D1" w14:textId="2CBE3322" w:rsidR="0031610C" w:rsidRDefault="00D4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COVID-19 Learning Plan</w:t>
      </w:r>
    </w:p>
    <w:p w14:paraId="0B37ECB2" w14:textId="77777777" w:rsidR="0031610C" w:rsidRDefault="00D45AAD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  <w:highlight w:val="yellow"/>
        </w:rPr>
        <w:t>Version: Meets Legislative Requirements with Additional Recommendations</w:t>
      </w:r>
    </w:p>
    <w:p w14:paraId="7B80280D" w14:textId="77777777" w:rsidR="0031610C" w:rsidRDefault="00D4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Reconfirmation Meeting</w:t>
      </w:r>
    </w:p>
    <w:p w14:paraId="7E8D6E2F" w14:textId="77777777" w:rsidR="0031610C" w:rsidRDefault="00D4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Required Every 30 Days After Initial Plan Approval</w:t>
      </w:r>
    </w:p>
    <w:p w14:paraId="12C8FDD5" w14:textId="77777777" w:rsidR="0031610C" w:rsidRDefault="0031610C">
      <w:pPr>
        <w:rPr>
          <w:b/>
          <w:sz w:val="28"/>
          <w:szCs w:val="28"/>
        </w:rPr>
      </w:pPr>
    </w:p>
    <w:p w14:paraId="43BE987D" w14:textId="77777777" w:rsidR="0031610C" w:rsidRDefault="00D45A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01ECD186" w14:textId="77777777" w:rsidR="0031610C" w:rsidRDefault="00D45A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Reconfirm how instruction is going to be delivered during the 20/21 school year</w:t>
      </w:r>
    </w:p>
    <w:p w14:paraId="752EBA8C" w14:textId="77777777" w:rsidR="0031610C" w:rsidRDefault="00D45A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comments from parents and/or guardians on the Extended Learning Plan</w:t>
      </w:r>
    </w:p>
    <w:p w14:paraId="1CB787E5" w14:textId="77777777" w:rsidR="0031610C" w:rsidRDefault="00D45AA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weekly 2-way interaction rates</w:t>
      </w:r>
    </w:p>
    <w:p w14:paraId="47E5307C" w14:textId="77777777" w:rsidR="0031610C" w:rsidRDefault="0031610C">
      <w:pPr>
        <w:rPr>
          <w:b/>
          <w:sz w:val="28"/>
          <w:szCs w:val="28"/>
        </w:rPr>
      </w:pPr>
    </w:p>
    <w:p w14:paraId="3E81EC26" w14:textId="77777777" w:rsidR="0031610C" w:rsidRDefault="00D45AAD">
      <w:pPr>
        <w:rPr>
          <w:b/>
          <w:sz w:val="28"/>
          <w:szCs w:val="28"/>
          <w:shd w:val="clear" w:color="auto" w:fill="FFF2CC"/>
        </w:rPr>
      </w:pPr>
      <w:r>
        <w:rPr>
          <w:b/>
          <w:sz w:val="28"/>
          <w:szCs w:val="28"/>
        </w:rPr>
        <w:t xml:space="preserve">Reconfirmation Meeting for </w:t>
      </w:r>
      <w:r>
        <w:rPr>
          <w:b/>
          <w:sz w:val="28"/>
          <w:szCs w:val="28"/>
          <w:shd w:val="clear" w:color="auto" w:fill="FFF2CC"/>
        </w:rPr>
        <w:t>&lt;MONTH&gt;</w:t>
      </w:r>
    </w:p>
    <w:p w14:paraId="194D4540" w14:textId="77777777" w:rsidR="0031610C" w:rsidRDefault="0031610C">
      <w:pPr>
        <w:rPr>
          <w:b/>
          <w:sz w:val="28"/>
          <w:szCs w:val="28"/>
          <w:shd w:val="clear" w:color="auto" w:fill="FFF2CC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1610C" w14:paraId="25B461ED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5AC0" w14:textId="77777777" w:rsidR="0031610C" w:rsidRDefault="00D45AAD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Reconfirm instructional delivery method:</w:t>
            </w:r>
          </w:p>
        </w:tc>
      </w:tr>
      <w:tr w:rsidR="0031610C" w14:paraId="4B444399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8356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23ED5B67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17C1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Reconfirm how instruction will be delivered for each grade level:</w:t>
            </w:r>
          </w:p>
          <w:p w14:paraId="40B6126B" w14:textId="77777777" w:rsidR="0031610C" w:rsidRDefault="00D45AAD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(note: adjust to meet your district configuration)</w:t>
            </w:r>
          </w:p>
        </w:tc>
      </w:tr>
      <w:tr w:rsidR="0031610C" w14:paraId="2EE42C51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51A9" w14:textId="77777777" w:rsidR="0031610C" w:rsidRDefault="00D45A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Pre-Kindergarten:</w:t>
            </w:r>
          </w:p>
          <w:p w14:paraId="7CC1B907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77718C3B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F320" w14:textId="77777777" w:rsidR="0031610C" w:rsidRDefault="00D45A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Elementary (Grades K - 5):</w:t>
            </w:r>
          </w:p>
          <w:p w14:paraId="416FC1FB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176F16F0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A04E" w14:textId="77777777" w:rsidR="0031610C" w:rsidRDefault="00D45A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School (Grades 6 - 8):</w:t>
            </w:r>
          </w:p>
          <w:p w14:paraId="3D9BA754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2622606B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AB5D" w14:textId="77777777" w:rsidR="0031610C" w:rsidRDefault="00D45A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 (Grades 9 - 12):</w:t>
            </w:r>
          </w:p>
          <w:p w14:paraId="08EDCEC7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2A97B0C6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9E39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Reconfirm whether or not the district is offering higher levels of in-person instruction for English language learners, special education students, or other special populations:</w:t>
            </w:r>
          </w:p>
        </w:tc>
      </w:tr>
      <w:tr w:rsidR="0031610C" w14:paraId="0361A669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5B06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481D980F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CA95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Public Comments:</w:t>
            </w:r>
          </w:p>
        </w:tc>
      </w:tr>
      <w:tr w:rsidR="0031610C" w14:paraId="10115ACA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60CD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04D4A159" w14:textId="77777777" w:rsidR="0031610C" w:rsidRDefault="0031610C">
      <w:pPr>
        <w:rPr>
          <w:b/>
          <w:sz w:val="28"/>
          <w:szCs w:val="28"/>
        </w:rPr>
      </w:pPr>
    </w:p>
    <w:p w14:paraId="6C3E7C04" w14:textId="77777777" w:rsidR="0031610C" w:rsidRDefault="00D45AAD">
      <w:pPr>
        <w:rPr>
          <w:b/>
          <w:sz w:val="28"/>
          <w:szCs w:val="28"/>
          <w:shd w:val="clear" w:color="auto" w:fill="FFF2CC"/>
        </w:rPr>
      </w:pPr>
      <w:r>
        <w:rPr>
          <w:b/>
          <w:sz w:val="28"/>
          <w:szCs w:val="28"/>
        </w:rPr>
        <w:t xml:space="preserve">Review Weekly 2-Way Interaction Rates for </w:t>
      </w:r>
      <w:r>
        <w:rPr>
          <w:b/>
          <w:sz w:val="28"/>
          <w:szCs w:val="28"/>
          <w:shd w:val="clear" w:color="auto" w:fill="FFF2CC"/>
        </w:rPr>
        <w:t xml:space="preserve">&lt;Building or </w:t>
      </w:r>
      <w:proofErr w:type="spellStart"/>
      <w:r>
        <w:rPr>
          <w:b/>
          <w:sz w:val="28"/>
          <w:szCs w:val="28"/>
          <w:shd w:val="clear" w:color="auto" w:fill="FFF2CC"/>
        </w:rPr>
        <w:t>Gradespan</w:t>
      </w:r>
      <w:proofErr w:type="spellEnd"/>
      <w:r>
        <w:rPr>
          <w:b/>
          <w:sz w:val="28"/>
          <w:szCs w:val="28"/>
          <w:shd w:val="clear" w:color="auto" w:fill="FFF2CC"/>
        </w:rPr>
        <w:t xml:space="preserve"> 1&gt;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2939"/>
        <w:gridCol w:w="2939"/>
        <w:gridCol w:w="2939"/>
      </w:tblGrid>
      <w:tr w:rsidR="0031610C" w14:paraId="7B03C484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977F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>&lt;Month&gt;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8A84C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3830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 Remote*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5556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100% Remote*</w:t>
            </w:r>
          </w:p>
        </w:tc>
      </w:tr>
      <w:tr w:rsidR="0031610C" w14:paraId="4750DD78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FAF5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65E58" w14:textId="77777777" w:rsidR="0031610C" w:rsidRDefault="00D45AA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(percentage of all students who received (2) 2-way interactions each week)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51E6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CF2D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0B17ECFC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22A2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52C2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8EE8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1720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42F1D380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4887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39BB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C134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D4EA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396E0B33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9BB5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5029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13D3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8B2D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4DB072CD" w14:textId="77777777" w:rsidR="0031610C" w:rsidRDefault="0031610C">
      <w:pPr>
        <w:rPr>
          <w:b/>
          <w:sz w:val="28"/>
          <w:szCs w:val="28"/>
        </w:rPr>
      </w:pPr>
    </w:p>
    <w:p w14:paraId="0531030F" w14:textId="77777777" w:rsidR="0031610C" w:rsidRDefault="00D45AAD">
      <w:pPr>
        <w:rPr>
          <w:b/>
          <w:sz w:val="28"/>
          <w:szCs w:val="28"/>
          <w:shd w:val="clear" w:color="auto" w:fill="FFF2CC"/>
        </w:rPr>
      </w:pPr>
      <w:r>
        <w:rPr>
          <w:b/>
          <w:sz w:val="28"/>
          <w:szCs w:val="28"/>
        </w:rPr>
        <w:t xml:space="preserve">Review Weekly 2-Way Interaction Rates for </w:t>
      </w:r>
      <w:r>
        <w:rPr>
          <w:b/>
          <w:sz w:val="28"/>
          <w:szCs w:val="28"/>
          <w:shd w:val="clear" w:color="auto" w:fill="FFF2CC"/>
        </w:rPr>
        <w:t xml:space="preserve">&lt;Building or </w:t>
      </w:r>
      <w:proofErr w:type="spellStart"/>
      <w:r>
        <w:rPr>
          <w:b/>
          <w:sz w:val="28"/>
          <w:szCs w:val="28"/>
          <w:shd w:val="clear" w:color="auto" w:fill="FFF2CC"/>
        </w:rPr>
        <w:t>Gradespan</w:t>
      </w:r>
      <w:proofErr w:type="spellEnd"/>
      <w:r>
        <w:rPr>
          <w:b/>
          <w:sz w:val="28"/>
          <w:szCs w:val="28"/>
          <w:shd w:val="clear" w:color="auto" w:fill="FFF2CC"/>
        </w:rPr>
        <w:t xml:space="preserve"> 2&gt;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2939"/>
        <w:gridCol w:w="2939"/>
        <w:gridCol w:w="2939"/>
      </w:tblGrid>
      <w:tr w:rsidR="0031610C" w14:paraId="6753D0A5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0F18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>&lt;Month&gt;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F1D9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DB6A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 Remote*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3339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100% Remote*</w:t>
            </w:r>
          </w:p>
        </w:tc>
      </w:tr>
      <w:tr w:rsidR="0031610C" w14:paraId="44C80234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39F6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5B0C" w14:textId="77777777" w:rsidR="0031610C" w:rsidRDefault="00D45AA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(percentage of all students who received (2) 2-way interactions each week)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BC8A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EA86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5CC2FA0D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5178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47F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C60C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BB95D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61441DB5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B9B0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5D2A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185C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3DE3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3328253E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8658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8C6D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FCC0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32B6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26298D0C" w14:textId="77777777" w:rsidR="0031610C" w:rsidRDefault="0031610C">
      <w:pPr>
        <w:rPr>
          <w:b/>
          <w:sz w:val="28"/>
          <w:szCs w:val="28"/>
        </w:rPr>
      </w:pPr>
    </w:p>
    <w:p w14:paraId="2314D0D0" w14:textId="77777777" w:rsidR="0031610C" w:rsidRDefault="00D45AAD">
      <w:pPr>
        <w:rPr>
          <w:b/>
          <w:sz w:val="28"/>
          <w:szCs w:val="28"/>
          <w:shd w:val="clear" w:color="auto" w:fill="FFF2CC"/>
        </w:rPr>
      </w:pPr>
      <w:r>
        <w:rPr>
          <w:b/>
          <w:sz w:val="28"/>
          <w:szCs w:val="28"/>
        </w:rPr>
        <w:t xml:space="preserve">Review Weekly 2-Way Interaction Rates for </w:t>
      </w:r>
      <w:r>
        <w:rPr>
          <w:b/>
          <w:sz w:val="28"/>
          <w:szCs w:val="28"/>
          <w:shd w:val="clear" w:color="auto" w:fill="FFF2CC"/>
        </w:rPr>
        <w:t xml:space="preserve">&lt;Building or </w:t>
      </w:r>
      <w:proofErr w:type="spellStart"/>
      <w:r>
        <w:rPr>
          <w:b/>
          <w:sz w:val="28"/>
          <w:szCs w:val="28"/>
          <w:shd w:val="clear" w:color="auto" w:fill="FFF2CC"/>
        </w:rPr>
        <w:t>Gradespan</w:t>
      </w:r>
      <w:proofErr w:type="spellEnd"/>
      <w:r>
        <w:rPr>
          <w:b/>
          <w:sz w:val="28"/>
          <w:szCs w:val="28"/>
          <w:shd w:val="clear" w:color="auto" w:fill="FFF2CC"/>
        </w:rPr>
        <w:t xml:space="preserve"> 3&gt;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2939"/>
        <w:gridCol w:w="2939"/>
        <w:gridCol w:w="2939"/>
      </w:tblGrid>
      <w:tr w:rsidR="0031610C" w14:paraId="74D64712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9207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>&lt;Month&gt;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07E9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48BE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 Remote*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655B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100% Remote*</w:t>
            </w:r>
          </w:p>
        </w:tc>
      </w:tr>
      <w:tr w:rsidR="0031610C" w14:paraId="79D25311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76D9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3FAB" w14:textId="77777777" w:rsidR="0031610C" w:rsidRDefault="00D45AA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(percentage of all students who received (2) 2-way interactions each week)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5EFC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B78D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738744B6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B1E2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E493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9B18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AA54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3C84BF88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3DF0C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9C9C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4F0EE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8F4A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31610C" w14:paraId="236F4769" w14:textId="77777777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A058" w14:textId="77777777" w:rsidR="0031610C" w:rsidRDefault="00D45AA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24EF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E446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5096" w14:textId="77777777" w:rsidR="0031610C" w:rsidRDefault="0031610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7F135478" w14:textId="77777777" w:rsidR="0031610C" w:rsidRDefault="00D45AAD">
      <w:pPr>
        <w:rPr>
          <w:sz w:val="28"/>
          <w:szCs w:val="28"/>
        </w:rPr>
      </w:pPr>
      <w:r>
        <w:rPr>
          <w:sz w:val="28"/>
          <w:szCs w:val="28"/>
        </w:rPr>
        <w:t>*Recommended, but not required by legislation, to report on Remote/Not Remote and by building or grade span</w:t>
      </w:r>
    </w:p>
    <w:p w14:paraId="239C6AD1" w14:textId="77777777" w:rsidR="0031610C" w:rsidRDefault="0031610C">
      <w:pPr>
        <w:rPr>
          <w:sz w:val="12"/>
          <w:szCs w:val="12"/>
        </w:rPr>
      </w:pPr>
    </w:p>
    <w:p w14:paraId="42BAAB11" w14:textId="77777777" w:rsidR="0031610C" w:rsidRDefault="00D45A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Post to transparency link on website and complete CEPI questions in GEMS-MARS</w:t>
      </w:r>
    </w:p>
    <w:p w14:paraId="0E418E89" w14:textId="77777777" w:rsidR="0031610C" w:rsidRDefault="0031610C">
      <w:pPr>
        <w:jc w:val="center"/>
        <w:rPr>
          <w:b/>
          <w:sz w:val="12"/>
          <w:szCs w:val="12"/>
        </w:rPr>
      </w:pPr>
    </w:p>
    <w:p w14:paraId="0405CBB4" w14:textId="77777777" w:rsidR="0031610C" w:rsidRDefault="00D45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10/27/20 Update:</w:t>
      </w:r>
    </w:p>
    <w:p w14:paraId="6D647920" w14:textId="77777777" w:rsidR="0031610C" w:rsidRDefault="00D45A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set of questions must be answered in </w:t>
      </w:r>
      <w:hyperlink r:id="rId7">
        <w:r>
          <w:rPr>
            <w:color w:val="1155CC"/>
            <w:sz w:val="24"/>
            <w:szCs w:val="24"/>
            <w:u w:val="single"/>
          </w:rPr>
          <w:t>GEMS-MARS</w:t>
        </w:r>
      </w:hyperlink>
      <w:r>
        <w:rPr>
          <w:sz w:val="24"/>
          <w:szCs w:val="24"/>
        </w:rPr>
        <w:t xml:space="preserve"> for </w:t>
      </w:r>
      <w:hyperlink r:id="rId8">
        <w:r>
          <w:rPr>
            <w:color w:val="1155CC"/>
            <w:sz w:val="24"/>
            <w:szCs w:val="24"/>
            <w:u w:val="single"/>
          </w:rPr>
          <w:t>September</w:t>
        </w:r>
      </w:hyperlink>
      <w:r>
        <w:rPr>
          <w:sz w:val="24"/>
          <w:szCs w:val="24"/>
        </w:rPr>
        <w:t xml:space="preserve"> and updates, as applicable, for </w:t>
      </w:r>
      <w:hyperlink r:id="rId9">
        <w:r>
          <w:rPr>
            <w:color w:val="1155CC"/>
            <w:sz w:val="24"/>
            <w:szCs w:val="24"/>
            <w:u w:val="single"/>
          </w:rPr>
          <w:t>October and November</w:t>
        </w:r>
      </w:hyperlink>
      <w:r>
        <w:rPr>
          <w:sz w:val="24"/>
          <w:szCs w:val="24"/>
        </w:rPr>
        <w:t xml:space="preserve"> by November 6th, 2020</w:t>
      </w:r>
    </w:p>
    <w:p w14:paraId="4287BE6E" w14:textId="77777777" w:rsidR="0031610C" w:rsidRDefault="00D45A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Beginning in December, these questions must then be resubmitted via GEMS-MARS monthly “within 5 business days following the board meeting in which the plan is reconfirmed, and no later than the fifth business day of each month for which the plan applies”</w:t>
      </w:r>
    </w:p>
    <w:sectPr w:rsidR="003161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6DF6" w14:textId="77777777" w:rsidR="008D0EFC" w:rsidRDefault="008D0EFC">
      <w:pPr>
        <w:spacing w:line="240" w:lineRule="auto"/>
      </w:pPr>
      <w:r>
        <w:separator/>
      </w:r>
    </w:p>
  </w:endnote>
  <w:endnote w:type="continuationSeparator" w:id="0">
    <w:p w14:paraId="471B4D3C" w14:textId="77777777" w:rsidR="008D0EFC" w:rsidRDefault="008D0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3102" w14:textId="77777777" w:rsidR="006C030A" w:rsidRDefault="006C0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E4A16" w14:textId="77777777" w:rsidR="0031610C" w:rsidRDefault="00D45AAD">
    <w:pPr>
      <w:jc w:val="right"/>
      <w:rPr>
        <w:sz w:val="16"/>
        <w:szCs w:val="16"/>
      </w:rPr>
    </w:pPr>
    <w:r>
      <w:rPr>
        <w:sz w:val="16"/>
        <w:szCs w:val="16"/>
      </w:rPr>
      <w:t>Updated 10/29/2020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6BCD" w14:textId="77777777" w:rsidR="0031610C" w:rsidRDefault="00D45AAD">
    <w:pPr>
      <w:jc w:val="right"/>
      <w:rPr>
        <w:sz w:val="16"/>
        <w:szCs w:val="16"/>
      </w:rPr>
    </w:pPr>
    <w:r>
      <w:rPr>
        <w:sz w:val="16"/>
        <w:szCs w:val="16"/>
      </w:rPr>
      <w:t>Updated 10/29/2020</w:t>
    </w:r>
  </w:p>
  <w:p w14:paraId="1E9F8B3D" w14:textId="77777777" w:rsidR="0031610C" w:rsidRDefault="00316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32AA4" w14:textId="77777777" w:rsidR="008D0EFC" w:rsidRDefault="008D0EFC">
      <w:pPr>
        <w:spacing w:line="240" w:lineRule="auto"/>
      </w:pPr>
      <w:r>
        <w:separator/>
      </w:r>
    </w:p>
  </w:footnote>
  <w:footnote w:type="continuationSeparator" w:id="0">
    <w:p w14:paraId="1B5CA24F" w14:textId="77777777" w:rsidR="008D0EFC" w:rsidRDefault="008D0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C205" w14:textId="77777777" w:rsidR="006C030A" w:rsidRDefault="006C0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D870" w14:textId="77777777" w:rsidR="006C030A" w:rsidRDefault="006C0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24F3" w14:textId="486913F5" w:rsidR="0031610C" w:rsidRDefault="0031610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90B"/>
    <w:multiLevelType w:val="multilevel"/>
    <w:tmpl w:val="AC36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8B27A6"/>
    <w:multiLevelType w:val="multilevel"/>
    <w:tmpl w:val="979E1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0C"/>
    <w:rsid w:val="00295065"/>
    <w:rsid w:val="002F5A52"/>
    <w:rsid w:val="0031610C"/>
    <w:rsid w:val="00454F13"/>
    <w:rsid w:val="006C030A"/>
    <w:rsid w:val="007021ED"/>
    <w:rsid w:val="008D0EFC"/>
    <w:rsid w:val="00D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A16B0"/>
  <w15:docId w15:val="{498DDDA5-541B-42EE-802C-F4BC8BC0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13"/>
  </w:style>
  <w:style w:type="paragraph" w:styleId="Footer">
    <w:name w:val="footer"/>
    <w:basedOn w:val="Normal"/>
    <w:link w:val="FooterChar"/>
    <w:uiPriority w:val="99"/>
    <w:unhideWhenUsed/>
    <w:rsid w:val="00454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hSdCeno_kJfvyc2yPJZqXarttAl9dRl/view?usp=shari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doe.state.mi.us/gems/public/UserQuestionnaireList.aspx?code=i7c9td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K9_hplNJzRUMGoBe_SW6qcNPAgQ_4iDb8hl-91uKGT0/edit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Kathleen Travis</cp:lastModifiedBy>
  <cp:revision>2</cp:revision>
  <dcterms:created xsi:type="dcterms:W3CDTF">2020-11-30T15:52:00Z</dcterms:created>
  <dcterms:modified xsi:type="dcterms:W3CDTF">2020-11-30T15:52:00Z</dcterms:modified>
</cp:coreProperties>
</file>